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BA5E" w14:textId="77777777" w:rsidR="0072088A" w:rsidRDefault="0072088A" w:rsidP="00C31A9E">
      <w:pPr>
        <w:spacing w:after="160" w:line="259" w:lineRule="auto"/>
      </w:pPr>
    </w:p>
    <w:p w14:paraId="1E6D0FC7" w14:textId="20324622" w:rsidR="00C31A9E" w:rsidRP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PRESS RELEASE</w:t>
      </w:r>
    </w:p>
    <w:p w14:paraId="43B9504E" w14:textId="374AA4E4" w:rsidR="0020429D" w:rsidRPr="00B50025" w:rsidRDefault="0020429D" w:rsidP="00B50025">
      <w:pPr>
        <w:spacing w:after="160" w:line="360" w:lineRule="auto"/>
        <w:rPr>
          <w:rFonts w:asciiTheme="minorHAnsi" w:hAnsiTheme="minorHAnsi" w:cstheme="minorHAnsi"/>
          <w:lang w:val="en-US"/>
        </w:rPr>
      </w:pPr>
    </w:p>
    <w:p w14:paraId="45A48F87" w14:textId="73CA6A2D" w:rsidR="0020429D" w:rsidRP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HORIZON S.A. organized an event for the presentation of the </w:t>
      </w:r>
      <w:proofErr w:type="spellStart"/>
      <w:r w:rsidR="00B50025" w:rsidRPr="00B50025">
        <w:rPr>
          <w:rFonts w:ascii="Arial" w:hAnsi="Arial" w:cs="Arial"/>
          <w:color w:val="222222"/>
          <w:sz w:val="20"/>
          <w:szCs w:val="20"/>
          <w:shd w:val="clear" w:color="auto" w:fill="FFFFFF"/>
          <w:lang w:val="en-US"/>
        </w:rPr>
        <w:t>the</w:t>
      </w:r>
      <w:proofErr w:type="spellEnd"/>
      <w:r w:rsidR="00B50025" w:rsidRPr="00B50025">
        <w:rPr>
          <w:rFonts w:ascii="Arial" w:hAnsi="Arial" w:cs="Arial"/>
          <w:color w:val="222222"/>
          <w:sz w:val="20"/>
          <w:szCs w:val="20"/>
          <w:shd w:val="clear" w:color="auto" w:fill="FFFFFF"/>
          <w:lang w:val="en-US"/>
        </w:rPr>
        <w:t xml:space="preserve"> pilot hydrogen-based energy storage system</w:t>
      </w:r>
      <w:r w:rsidRPr="00B50025">
        <w:rPr>
          <w:rFonts w:asciiTheme="minorHAnsi" w:hAnsiTheme="minorHAnsi" w:cstheme="minorHAnsi"/>
          <w:lang w:val="en-US"/>
        </w:rPr>
        <w:t xml:space="preserve">, in </w:t>
      </w:r>
      <w:proofErr w:type="spellStart"/>
      <w:r w:rsidRPr="00B50025">
        <w:rPr>
          <w:rFonts w:asciiTheme="minorHAnsi" w:hAnsiTheme="minorHAnsi" w:cstheme="minorHAnsi"/>
          <w:lang w:val="en-US"/>
        </w:rPr>
        <w:t>Agkistro</w:t>
      </w:r>
      <w:proofErr w:type="spellEnd"/>
      <w:r w:rsidRPr="00B50025">
        <w:rPr>
          <w:rFonts w:asciiTheme="minorHAnsi" w:hAnsiTheme="minorHAnsi" w:cstheme="minorHAnsi"/>
          <w:lang w:val="en-US"/>
        </w:rPr>
        <w:t xml:space="preserve"> village in </w:t>
      </w:r>
      <w:proofErr w:type="spellStart"/>
      <w:r w:rsidRPr="00B50025">
        <w:rPr>
          <w:rFonts w:asciiTheme="minorHAnsi" w:hAnsiTheme="minorHAnsi" w:cstheme="minorHAnsi"/>
          <w:lang w:val="en-US"/>
        </w:rPr>
        <w:t>Serres</w:t>
      </w:r>
      <w:proofErr w:type="spellEnd"/>
      <w:r w:rsidRPr="00B50025">
        <w:rPr>
          <w:rFonts w:asciiTheme="minorHAnsi" w:hAnsiTheme="minorHAnsi" w:cstheme="minorHAnsi"/>
          <w:lang w:val="en-US"/>
        </w:rPr>
        <w:t>, on Saturday 3/10/2020.</w:t>
      </w:r>
    </w:p>
    <w:p w14:paraId="3A113D09" w14:textId="121F8682" w:rsidR="00B50025" w:rsidRP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This plant is one of the first of that kind in Greece, that operates in the frame of the co-financed European Horizon 2020 project entitled as REMOTE ((Remote area Energy supply with Multiple Options for integrated hydrogen-based Technologies – und. contr. No 779541), in which HORIZON S.A. participates. The REMOTE project is being conducted by 11 partners and regards the demonstration of hydrogen energy storage systems in remote areas in four end-users – case studies (DEMO) in Europe, one of which is HORIZON S.A. The equipment is provided by ENGIE EPS ITALIA</w:t>
      </w:r>
      <w:r w:rsidR="00B50025" w:rsidRPr="00B50025">
        <w:rPr>
          <w:rFonts w:asciiTheme="minorHAnsi" w:hAnsiTheme="minorHAnsi" w:cstheme="minorHAnsi"/>
          <w:lang w:val="en-US"/>
        </w:rPr>
        <w:t xml:space="preserve"> -</w:t>
      </w:r>
      <w:r w:rsidR="00B50025" w:rsidRPr="00B50025">
        <w:rPr>
          <w:rFonts w:asciiTheme="minorHAnsi" w:hAnsiTheme="minorHAnsi" w:cstheme="minorHAnsi"/>
          <w:lang w:val="en-US"/>
        </w:rPr>
        <w:t xml:space="preserve"> the Italian</w:t>
      </w:r>
    </w:p>
    <w:p w14:paraId="6E9AFCEF" w14:textId="08E72D68" w:rsidR="0020429D" w:rsidRPr="00B50025" w:rsidRDefault="00B50025"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Company of the ENGIE EPS Group</w:t>
      </w:r>
      <w:r w:rsidRPr="00B50025">
        <w:rPr>
          <w:rFonts w:asciiTheme="minorHAnsi" w:hAnsiTheme="minorHAnsi" w:cstheme="minorHAnsi"/>
          <w:lang w:val="en-US"/>
        </w:rPr>
        <w:t>-</w:t>
      </w:r>
      <w:r w:rsidRPr="00B50025">
        <w:rPr>
          <w:rFonts w:asciiTheme="minorHAnsi" w:hAnsiTheme="minorHAnsi" w:cstheme="minorHAnsi"/>
          <w:lang w:val="en-US"/>
        </w:rPr>
        <w:t>and consists of their Hydrogen Power-to-Power (P2P)</w:t>
      </w:r>
      <w:r>
        <w:rPr>
          <w:rFonts w:asciiTheme="minorHAnsi" w:hAnsiTheme="minorHAnsi" w:cstheme="minorHAnsi"/>
          <w:lang w:val="en-US"/>
        </w:rPr>
        <w:t xml:space="preserve"> </w:t>
      </w:r>
      <w:r w:rsidRPr="00B50025">
        <w:rPr>
          <w:rFonts w:asciiTheme="minorHAnsi" w:hAnsiTheme="minorHAnsi" w:cstheme="minorHAnsi"/>
          <w:lang w:val="en-US"/>
        </w:rPr>
        <w:t xml:space="preserve">system, which is made by an </w:t>
      </w:r>
      <w:proofErr w:type="spellStart"/>
      <w:r w:rsidRPr="00B50025">
        <w:rPr>
          <w:rFonts w:asciiTheme="minorHAnsi" w:hAnsiTheme="minorHAnsi" w:cstheme="minorHAnsi"/>
          <w:lang w:val="en-US"/>
        </w:rPr>
        <w:t>electrolyser</w:t>
      </w:r>
      <w:proofErr w:type="spellEnd"/>
      <w:r w:rsidRPr="00B50025">
        <w:rPr>
          <w:rFonts w:asciiTheme="minorHAnsi" w:hAnsiTheme="minorHAnsi" w:cstheme="minorHAnsi"/>
          <w:lang w:val="en-US"/>
        </w:rPr>
        <w:t xml:space="preserve"> (converting electricity into hydrogen) and a fuel</w:t>
      </w:r>
      <w:r>
        <w:rPr>
          <w:rFonts w:asciiTheme="minorHAnsi" w:hAnsiTheme="minorHAnsi" w:cstheme="minorHAnsi"/>
          <w:lang w:val="en-US"/>
        </w:rPr>
        <w:t xml:space="preserve"> </w:t>
      </w:r>
      <w:r w:rsidRPr="00B50025">
        <w:rPr>
          <w:rFonts w:asciiTheme="minorHAnsi" w:hAnsiTheme="minorHAnsi" w:cstheme="minorHAnsi"/>
          <w:lang w:val="en-US"/>
        </w:rPr>
        <w:t>cell system (converting hydrogen back to electricity), both based on ENGIE EPS’ proprietary</w:t>
      </w:r>
      <w:r>
        <w:rPr>
          <w:rFonts w:asciiTheme="minorHAnsi" w:hAnsiTheme="minorHAnsi" w:cstheme="minorHAnsi"/>
          <w:lang w:val="en-US"/>
        </w:rPr>
        <w:t xml:space="preserve"> </w:t>
      </w:r>
      <w:r w:rsidRPr="00B50025">
        <w:rPr>
          <w:rFonts w:asciiTheme="minorHAnsi" w:hAnsiTheme="minorHAnsi" w:cstheme="minorHAnsi"/>
          <w:lang w:val="en-US"/>
        </w:rPr>
        <w:t>technology.</w:t>
      </w:r>
    </w:p>
    <w:p w14:paraId="4EB58152" w14:textId="58585043" w:rsidR="0020429D" w:rsidRP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The event was attended by the congressmen of </w:t>
      </w:r>
      <w:proofErr w:type="spellStart"/>
      <w:r w:rsidRPr="00B50025">
        <w:rPr>
          <w:rFonts w:asciiTheme="minorHAnsi" w:hAnsiTheme="minorHAnsi" w:cstheme="minorHAnsi"/>
          <w:lang w:val="en-US"/>
        </w:rPr>
        <w:t>Serres</w:t>
      </w:r>
      <w:proofErr w:type="spellEnd"/>
      <w:r w:rsidRPr="00B50025">
        <w:rPr>
          <w:rFonts w:asciiTheme="minorHAnsi" w:hAnsiTheme="minorHAnsi" w:cstheme="minorHAnsi"/>
          <w:lang w:val="en-US"/>
        </w:rPr>
        <w:t xml:space="preserve"> Mr. </w:t>
      </w:r>
      <w:proofErr w:type="spellStart"/>
      <w:r w:rsidRPr="00B50025">
        <w:rPr>
          <w:rFonts w:asciiTheme="minorHAnsi" w:hAnsiTheme="minorHAnsi" w:cstheme="minorHAnsi"/>
          <w:lang w:val="en-US"/>
        </w:rPr>
        <w:t>Leontaridis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Theofilos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Chatzivasileiou</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Tasos</w:t>
      </w:r>
      <w:proofErr w:type="spellEnd"/>
      <w:r w:rsidRPr="00B50025">
        <w:rPr>
          <w:rFonts w:asciiTheme="minorHAnsi" w:hAnsiTheme="minorHAnsi" w:cstheme="minorHAnsi"/>
          <w:lang w:val="en-US"/>
        </w:rPr>
        <w:t xml:space="preserve"> (ND), Mr. </w:t>
      </w:r>
      <w:proofErr w:type="spellStart"/>
      <w:r w:rsidRPr="00B50025">
        <w:rPr>
          <w:rFonts w:asciiTheme="minorHAnsi" w:hAnsiTheme="minorHAnsi" w:cstheme="minorHAnsi"/>
          <w:lang w:val="en-US"/>
        </w:rPr>
        <w:t>Avramakis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Lefteris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Syriza</w:t>
      </w:r>
      <w:proofErr w:type="spellEnd"/>
      <w:r w:rsidRPr="00B50025">
        <w:rPr>
          <w:rFonts w:asciiTheme="minorHAnsi" w:hAnsiTheme="minorHAnsi" w:cstheme="minorHAnsi"/>
          <w:lang w:val="en-US"/>
        </w:rPr>
        <w:t xml:space="preserve">), the Mayors of </w:t>
      </w:r>
      <w:proofErr w:type="spellStart"/>
      <w:r w:rsidRPr="00B50025">
        <w:rPr>
          <w:rFonts w:asciiTheme="minorHAnsi" w:hAnsiTheme="minorHAnsi" w:cstheme="minorHAnsi"/>
          <w:lang w:val="en-US"/>
        </w:rPr>
        <w:t>Sintiki</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Domouhtsi</w:t>
      </w:r>
      <w:r w:rsidR="00712276" w:rsidRPr="00B50025">
        <w:rPr>
          <w:rFonts w:asciiTheme="minorHAnsi" w:hAnsiTheme="minorHAnsi" w:cstheme="minorHAnsi"/>
          <w:lang w:val="en-US"/>
        </w:rPr>
        <w:t>di</w:t>
      </w:r>
      <w:r w:rsidRPr="00B50025">
        <w:rPr>
          <w:rFonts w:asciiTheme="minorHAnsi" w:hAnsiTheme="minorHAnsi" w:cstheme="minorHAnsi"/>
          <w:lang w:val="en-US"/>
        </w:rPr>
        <w:t>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Fotis</w:t>
      </w:r>
      <w:proofErr w:type="spellEnd"/>
      <w:r w:rsidRPr="00B50025">
        <w:rPr>
          <w:rFonts w:asciiTheme="minorHAnsi" w:hAnsiTheme="minorHAnsi" w:cstheme="minorHAnsi"/>
          <w:lang w:val="en-US"/>
        </w:rPr>
        <w:t xml:space="preserve">, of </w:t>
      </w:r>
      <w:proofErr w:type="spellStart"/>
      <w:r w:rsidRPr="00B50025">
        <w:rPr>
          <w:rFonts w:asciiTheme="minorHAnsi" w:hAnsiTheme="minorHAnsi" w:cstheme="minorHAnsi"/>
          <w:lang w:val="en-US"/>
        </w:rPr>
        <w:t>Irakleia</w:t>
      </w:r>
      <w:proofErr w:type="spellEnd"/>
      <w:r w:rsidRPr="00B50025">
        <w:rPr>
          <w:rFonts w:asciiTheme="minorHAnsi" w:hAnsiTheme="minorHAnsi" w:cstheme="minorHAnsi"/>
          <w:lang w:val="en-US"/>
        </w:rPr>
        <w:t xml:space="preserve">, Mr. </w:t>
      </w:r>
      <w:proofErr w:type="spellStart"/>
      <w:r w:rsidRPr="00B50025">
        <w:rPr>
          <w:rFonts w:asciiTheme="minorHAnsi" w:hAnsiTheme="minorHAnsi" w:cstheme="minorHAnsi"/>
          <w:lang w:val="en-US"/>
        </w:rPr>
        <w:t>Koutsakis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Giorgos</w:t>
      </w:r>
      <w:proofErr w:type="spellEnd"/>
      <w:r w:rsidRPr="00B50025">
        <w:rPr>
          <w:rFonts w:asciiTheme="minorHAnsi" w:hAnsiTheme="minorHAnsi" w:cstheme="minorHAnsi"/>
          <w:lang w:val="en-US"/>
        </w:rPr>
        <w:t xml:space="preserve">, of </w:t>
      </w:r>
      <w:proofErr w:type="spellStart"/>
      <w:r w:rsidRPr="00B50025">
        <w:rPr>
          <w:rFonts w:asciiTheme="minorHAnsi" w:hAnsiTheme="minorHAnsi" w:cstheme="minorHAnsi"/>
          <w:lang w:val="en-US"/>
        </w:rPr>
        <w:t>Emmanouil</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Pappa</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Notas</w:t>
      </w:r>
      <w:proofErr w:type="spellEnd"/>
      <w:r w:rsidRPr="00B50025">
        <w:rPr>
          <w:rFonts w:asciiTheme="minorHAnsi" w:hAnsiTheme="minorHAnsi" w:cstheme="minorHAnsi"/>
          <w:lang w:val="en-US"/>
        </w:rPr>
        <w:t xml:space="preserve"> Dimitris, </w:t>
      </w:r>
      <w:r w:rsidR="00C2568B" w:rsidRPr="00B50025">
        <w:rPr>
          <w:rFonts w:asciiTheme="minorHAnsi" w:hAnsiTheme="minorHAnsi" w:cstheme="minorHAnsi"/>
          <w:lang w:val="en-US"/>
        </w:rPr>
        <w:t xml:space="preserve">the representative of the Minister of Transportation and Infrastructure, </w:t>
      </w:r>
      <w:proofErr w:type="spellStart"/>
      <w:r w:rsidR="00C2568B" w:rsidRPr="00B50025">
        <w:rPr>
          <w:rFonts w:asciiTheme="minorHAnsi" w:hAnsiTheme="minorHAnsi" w:cstheme="minorHAnsi"/>
          <w:lang w:val="en-US"/>
        </w:rPr>
        <w:t>Mr</w:t>
      </w:r>
      <w:proofErr w:type="spellEnd"/>
      <w:r w:rsidR="00C2568B" w:rsidRPr="00B50025">
        <w:rPr>
          <w:rFonts w:asciiTheme="minorHAnsi" w:hAnsiTheme="minorHAnsi" w:cstheme="minorHAnsi"/>
          <w:lang w:val="en-US"/>
        </w:rPr>
        <w:t xml:space="preserve"> </w:t>
      </w:r>
      <w:proofErr w:type="spellStart"/>
      <w:r w:rsidR="00C2568B" w:rsidRPr="00B50025">
        <w:rPr>
          <w:rFonts w:asciiTheme="minorHAnsi" w:hAnsiTheme="minorHAnsi" w:cstheme="minorHAnsi"/>
          <w:lang w:val="en-US"/>
        </w:rPr>
        <w:t>Chatzopoulos</w:t>
      </w:r>
      <w:proofErr w:type="spellEnd"/>
      <w:r w:rsidR="00C2568B" w:rsidRPr="00B50025">
        <w:rPr>
          <w:rFonts w:asciiTheme="minorHAnsi" w:hAnsiTheme="minorHAnsi" w:cstheme="minorHAnsi"/>
          <w:lang w:val="en-US"/>
        </w:rPr>
        <w:t xml:space="preserve"> Giannis, </w:t>
      </w:r>
      <w:r w:rsidRPr="00B50025">
        <w:rPr>
          <w:rFonts w:asciiTheme="minorHAnsi" w:hAnsiTheme="minorHAnsi" w:cstheme="minorHAnsi"/>
          <w:lang w:val="en-US"/>
        </w:rPr>
        <w:t xml:space="preserve">the President of the Chamber of </w:t>
      </w:r>
      <w:proofErr w:type="spellStart"/>
      <w:r w:rsidRPr="00B50025">
        <w:rPr>
          <w:rFonts w:asciiTheme="minorHAnsi" w:hAnsiTheme="minorHAnsi" w:cstheme="minorHAnsi"/>
          <w:lang w:val="en-US"/>
        </w:rPr>
        <w:t>Serres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Meglas</w:t>
      </w:r>
      <w:proofErr w:type="spellEnd"/>
      <w:r w:rsidRPr="00B50025">
        <w:rPr>
          <w:rFonts w:asciiTheme="minorHAnsi" w:hAnsiTheme="minorHAnsi" w:cstheme="minorHAnsi"/>
          <w:lang w:val="en-US"/>
        </w:rPr>
        <w:t xml:space="preserve"> Christos, the chief of HEDNO of </w:t>
      </w:r>
      <w:proofErr w:type="spellStart"/>
      <w:r w:rsidRPr="00B50025">
        <w:rPr>
          <w:rFonts w:asciiTheme="minorHAnsi" w:hAnsiTheme="minorHAnsi" w:cstheme="minorHAnsi"/>
          <w:lang w:val="en-US"/>
        </w:rPr>
        <w:t>Serres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Polymeris</w:t>
      </w:r>
      <w:proofErr w:type="spellEnd"/>
      <w:r w:rsidR="00C2568B" w:rsidRPr="00B50025">
        <w:rPr>
          <w:rFonts w:asciiTheme="minorHAnsi" w:hAnsiTheme="minorHAnsi" w:cstheme="minorHAnsi"/>
          <w:lang w:val="en-US"/>
        </w:rPr>
        <w:t xml:space="preserve"> Dimitris,</w:t>
      </w:r>
      <w:r w:rsidRPr="00B50025">
        <w:rPr>
          <w:rFonts w:asciiTheme="minorHAnsi" w:hAnsiTheme="minorHAnsi" w:cstheme="minorHAnsi"/>
          <w:lang w:val="en-US"/>
        </w:rPr>
        <w:t xml:space="preserve"> the President of Cooperative Bank in </w:t>
      </w:r>
      <w:proofErr w:type="spellStart"/>
      <w:r w:rsidRPr="00B50025">
        <w:rPr>
          <w:rFonts w:asciiTheme="minorHAnsi" w:hAnsiTheme="minorHAnsi" w:cstheme="minorHAnsi"/>
          <w:lang w:val="en-US"/>
        </w:rPr>
        <w:t>Serres</w:t>
      </w:r>
      <w:proofErr w:type="spellEnd"/>
      <w:r w:rsidR="00C2568B" w:rsidRPr="00B50025">
        <w:rPr>
          <w:rFonts w:asciiTheme="minorHAnsi" w:hAnsiTheme="minorHAnsi" w:cstheme="minorHAnsi"/>
          <w:lang w:val="en-US"/>
        </w:rPr>
        <w:t>,</w:t>
      </w:r>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Mr</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Chatzidimitriou</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Alekos</w:t>
      </w:r>
      <w:proofErr w:type="spellEnd"/>
      <w:r w:rsidRPr="00B50025">
        <w:rPr>
          <w:rFonts w:asciiTheme="minorHAnsi" w:hAnsiTheme="minorHAnsi" w:cstheme="minorHAnsi"/>
          <w:lang w:val="en-US"/>
        </w:rPr>
        <w:t xml:space="preserve">, </w:t>
      </w:r>
      <w:r w:rsidR="00C2568B" w:rsidRPr="00B50025">
        <w:rPr>
          <w:rFonts w:asciiTheme="minorHAnsi" w:hAnsiTheme="minorHAnsi" w:cstheme="minorHAnsi"/>
          <w:lang w:val="en-US"/>
        </w:rPr>
        <w:t>other representatives of local authorities and people from the technical and academic sector.</w:t>
      </w:r>
    </w:p>
    <w:p w14:paraId="24E70DB6" w14:textId="33AF72BB" w:rsidR="0020429D" w:rsidRP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The event was opened by the President and CEO of HORIZON S.A., Despina </w:t>
      </w:r>
      <w:proofErr w:type="spellStart"/>
      <w:r w:rsidRPr="00B50025">
        <w:rPr>
          <w:rFonts w:asciiTheme="minorHAnsi" w:hAnsiTheme="minorHAnsi" w:cstheme="minorHAnsi"/>
          <w:lang w:val="en-US"/>
        </w:rPr>
        <w:t>Chatzigavriil</w:t>
      </w:r>
      <w:proofErr w:type="spellEnd"/>
      <w:r w:rsidRPr="00B50025">
        <w:rPr>
          <w:rFonts w:asciiTheme="minorHAnsi" w:hAnsiTheme="minorHAnsi" w:cstheme="minorHAnsi"/>
          <w:lang w:val="en-US"/>
        </w:rPr>
        <w:t>, who presented the company and its activities to the attendees.</w:t>
      </w:r>
    </w:p>
    <w:p w14:paraId="4ED99C98" w14:textId="77777777" w:rsidR="00B50025" w:rsidRDefault="0020429D"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Following, the Chief of the </w:t>
      </w:r>
      <w:r w:rsidR="0072088A" w:rsidRPr="00B50025">
        <w:rPr>
          <w:rFonts w:asciiTheme="minorHAnsi" w:hAnsiTheme="minorHAnsi" w:cstheme="minorHAnsi"/>
          <w:lang w:val="en-US"/>
        </w:rPr>
        <w:t xml:space="preserve">CPERI Department of CERTH, which also participates in the REMOTE project, Spyridon </w:t>
      </w:r>
      <w:proofErr w:type="spellStart"/>
      <w:r w:rsidR="0072088A" w:rsidRPr="00B50025">
        <w:rPr>
          <w:rFonts w:asciiTheme="minorHAnsi" w:hAnsiTheme="minorHAnsi" w:cstheme="minorHAnsi"/>
          <w:lang w:val="en-US"/>
        </w:rPr>
        <w:t>Voutetakis</w:t>
      </w:r>
      <w:proofErr w:type="spellEnd"/>
      <w:r w:rsidR="0072088A" w:rsidRPr="00B50025">
        <w:rPr>
          <w:rFonts w:asciiTheme="minorHAnsi" w:hAnsiTheme="minorHAnsi" w:cstheme="minorHAnsi"/>
          <w:lang w:val="en-US"/>
        </w:rPr>
        <w:t xml:space="preserve">, addressed greeting to the audience. </w:t>
      </w:r>
      <w:proofErr w:type="spellStart"/>
      <w:r w:rsidR="0072088A" w:rsidRPr="00B50025">
        <w:rPr>
          <w:rFonts w:asciiTheme="minorHAnsi" w:hAnsiTheme="minorHAnsi" w:cstheme="minorHAnsi"/>
          <w:lang w:val="en-US"/>
        </w:rPr>
        <w:t>Mr</w:t>
      </w:r>
      <w:proofErr w:type="spellEnd"/>
      <w:r w:rsidR="0072088A" w:rsidRPr="00B50025">
        <w:rPr>
          <w:rFonts w:asciiTheme="minorHAnsi" w:hAnsiTheme="minorHAnsi" w:cstheme="minorHAnsi"/>
          <w:lang w:val="en-US"/>
        </w:rPr>
        <w:t xml:space="preserve"> </w:t>
      </w:r>
      <w:proofErr w:type="spellStart"/>
      <w:r w:rsidR="0072088A" w:rsidRPr="00B50025">
        <w:rPr>
          <w:rFonts w:asciiTheme="minorHAnsi" w:hAnsiTheme="minorHAnsi" w:cstheme="minorHAnsi"/>
          <w:lang w:val="en-US"/>
        </w:rPr>
        <w:t>Voutetakis</w:t>
      </w:r>
      <w:proofErr w:type="spellEnd"/>
      <w:r w:rsidR="0072088A" w:rsidRPr="00B50025">
        <w:rPr>
          <w:rFonts w:asciiTheme="minorHAnsi" w:hAnsiTheme="minorHAnsi" w:cstheme="minorHAnsi"/>
          <w:lang w:val="en-US"/>
        </w:rPr>
        <w:t xml:space="preserve"> referred to the innovation of the REMOTE project, and he </w:t>
      </w:r>
      <w:proofErr w:type="spellStart"/>
      <w:r w:rsidR="0072088A" w:rsidRPr="00B50025">
        <w:rPr>
          <w:rFonts w:asciiTheme="minorHAnsi" w:hAnsiTheme="minorHAnsi" w:cstheme="minorHAnsi"/>
          <w:lang w:val="en-US"/>
        </w:rPr>
        <w:t>praized</w:t>
      </w:r>
      <w:proofErr w:type="spellEnd"/>
      <w:r w:rsidR="0072088A" w:rsidRPr="00B50025">
        <w:rPr>
          <w:rFonts w:asciiTheme="minorHAnsi" w:hAnsiTheme="minorHAnsi" w:cstheme="minorHAnsi"/>
          <w:lang w:val="en-US"/>
        </w:rPr>
        <w:t xml:space="preserve"> the owner of HORIZON </w:t>
      </w:r>
    </w:p>
    <w:p w14:paraId="36302726" w14:textId="77777777" w:rsidR="00B50025" w:rsidRDefault="00B50025" w:rsidP="00B50025">
      <w:pPr>
        <w:spacing w:after="160" w:line="360" w:lineRule="auto"/>
        <w:rPr>
          <w:rFonts w:asciiTheme="minorHAnsi" w:hAnsiTheme="minorHAnsi" w:cstheme="minorHAnsi"/>
          <w:lang w:val="en-US"/>
        </w:rPr>
      </w:pPr>
    </w:p>
    <w:p w14:paraId="6057A98E" w14:textId="77777777" w:rsidR="00B50025" w:rsidRDefault="00B50025" w:rsidP="00B50025">
      <w:pPr>
        <w:spacing w:after="160" w:line="360" w:lineRule="auto"/>
        <w:rPr>
          <w:rFonts w:asciiTheme="minorHAnsi" w:hAnsiTheme="minorHAnsi" w:cstheme="minorHAnsi"/>
          <w:lang w:val="en-US"/>
        </w:rPr>
      </w:pPr>
    </w:p>
    <w:p w14:paraId="6CD14B1E" w14:textId="705AA422" w:rsidR="0020429D" w:rsidRPr="00B50025" w:rsidRDefault="0072088A"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S.A., </w:t>
      </w:r>
      <w:proofErr w:type="spellStart"/>
      <w:r w:rsidRPr="00B50025">
        <w:rPr>
          <w:rFonts w:asciiTheme="minorHAnsi" w:hAnsiTheme="minorHAnsi" w:cstheme="minorHAnsi"/>
          <w:lang w:val="en-US"/>
        </w:rPr>
        <w:t>Savvas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Chatzigavriil</w:t>
      </w:r>
      <w:proofErr w:type="spellEnd"/>
      <w:r w:rsidRPr="00B50025">
        <w:rPr>
          <w:rFonts w:asciiTheme="minorHAnsi" w:hAnsiTheme="minorHAnsi" w:cstheme="minorHAnsi"/>
          <w:lang w:val="en-US"/>
        </w:rPr>
        <w:t>, for the innovative activities that he promotes through his company.</w:t>
      </w:r>
    </w:p>
    <w:p w14:paraId="400646C7" w14:textId="279BEDEE" w:rsidR="0072088A" w:rsidRPr="00B50025" w:rsidRDefault="0072088A"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Afterwards, Kyriakos </w:t>
      </w:r>
      <w:proofErr w:type="spellStart"/>
      <w:r w:rsidRPr="00B50025">
        <w:rPr>
          <w:rFonts w:asciiTheme="minorHAnsi" w:hAnsiTheme="minorHAnsi" w:cstheme="minorHAnsi"/>
          <w:lang w:val="en-US"/>
        </w:rPr>
        <w:t>Panopoulos</w:t>
      </w:r>
      <w:proofErr w:type="spellEnd"/>
      <w:r w:rsidRPr="00B50025">
        <w:rPr>
          <w:rFonts w:asciiTheme="minorHAnsi" w:hAnsiTheme="minorHAnsi" w:cstheme="minorHAnsi"/>
          <w:lang w:val="en-US"/>
        </w:rPr>
        <w:t xml:space="preserve">, researcher in CERTH and responsible of research for the pilot system in </w:t>
      </w:r>
      <w:proofErr w:type="spellStart"/>
      <w:r w:rsidRPr="00B50025">
        <w:rPr>
          <w:rFonts w:asciiTheme="minorHAnsi" w:hAnsiTheme="minorHAnsi" w:cstheme="minorHAnsi"/>
          <w:lang w:val="en-US"/>
        </w:rPr>
        <w:t>Agkistro</w:t>
      </w:r>
      <w:proofErr w:type="spellEnd"/>
      <w:r w:rsidRPr="00B50025">
        <w:rPr>
          <w:rFonts w:asciiTheme="minorHAnsi" w:hAnsiTheme="minorHAnsi" w:cstheme="minorHAnsi"/>
          <w:lang w:val="en-US"/>
        </w:rPr>
        <w:t>, did a presentation of the REMOTE project.</w:t>
      </w:r>
    </w:p>
    <w:p w14:paraId="060FC2D7" w14:textId="5F091350" w:rsidR="0072088A" w:rsidRPr="00B50025" w:rsidRDefault="0072088A"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Then, the owner of HORIZON S.A., </w:t>
      </w:r>
      <w:proofErr w:type="spellStart"/>
      <w:r w:rsidRPr="00B50025">
        <w:rPr>
          <w:rFonts w:asciiTheme="minorHAnsi" w:hAnsiTheme="minorHAnsi" w:cstheme="minorHAnsi"/>
          <w:lang w:val="en-US"/>
        </w:rPr>
        <w:t>Savvas</w:t>
      </w:r>
      <w:proofErr w:type="spellEnd"/>
      <w:r w:rsidRPr="00B50025">
        <w:rPr>
          <w:rFonts w:asciiTheme="minorHAnsi" w:hAnsiTheme="minorHAnsi" w:cstheme="minorHAnsi"/>
          <w:lang w:val="en-US"/>
        </w:rPr>
        <w:t xml:space="preserve"> </w:t>
      </w:r>
      <w:proofErr w:type="spellStart"/>
      <w:r w:rsidRPr="00B50025">
        <w:rPr>
          <w:rFonts w:asciiTheme="minorHAnsi" w:hAnsiTheme="minorHAnsi" w:cstheme="minorHAnsi"/>
          <w:lang w:val="en-US"/>
        </w:rPr>
        <w:t>Chatzigavriil</w:t>
      </w:r>
      <w:proofErr w:type="spellEnd"/>
      <w:r w:rsidRPr="00B50025">
        <w:rPr>
          <w:rFonts w:asciiTheme="minorHAnsi" w:hAnsiTheme="minorHAnsi" w:cstheme="minorHAnsi"/>
          <w:lang w:val="en-US"/>
        </w:rPr>
        <w:t xml:space="preserve">, presented the technical characteristics of the pilot plant and the </w:t>
      </w:r>
      <w:r w:rsidR="00D46F70" w:rsidRPr="00B50025">
        <w:rPr>
          <w:rFonts w:asciiTheme="minorHAnsi" w:hAnsiTheme="minorHAnsi" w:cstheme="minorHAnsi"/>
          <w:lang w:val="en-US"/>
        </w:rPr>
        <w:t>mode of its operation. He mentioned that “HORIZON invests in research and is being evolved to a company of Know-how”.</w:t>
      </w:r>
    </w:p>
    <w:p w14:paraId="7A36CBAF" w14:textId="666FD32C" w:rsidR="00D46F70" w:rsidRPr="00B50025" w:rsidRDefault="00D46F70"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Following, a tour for the attendees took place to the hydrogen system, </w:t>
      </w:r>
      <w:r w:rsidR="00E34028" w:rsidRPr="00B50025">
        <w:rPr>
          <w:rFonts w:asciiTheme="minorHAnsi" w:hAnsiTheme="minorHAnsi" w:cstheme="minorHAnsi"/>
          <w:lang w:val="en-US"/>
        </w:rPr>
        <w:t>where they had the chance to get informed in detail for the system and its operation. Everyone got impressed by the technology and innovation level that HORIZON S.A. offers to the region.</w:t>
      </w:r>
    </w:p>
    <w:p w14:paraId="6B053538" w14:textId="7EFC38C5" w:rsidR="00E34028" w:rsidRPr="00B50025" w:rsidRDefault="00E34028" w:rsidP="00B50025">
      <w:pPr>
        <w:spacing w:after="160" w:line="360" w:lineRule="auto"/>
        <w:rPr>
          <w:rFonts w:asciiTheme="minorHAnsi" w:hAnsiTheme="minorHAnsi" w:cstheme="minorHAnsi"/>
          <w:lang w:val="en-US"/>
        </w:rPr>
      </w:pPr>
      <w:r w:rsidRPr="00B50025">
        <w:rPr>
          <w:rFonts w:asciiTheme="minorHAnsi" w:hAnsiTheme="minorHAnsi" w:cstheme="minorHAnsi"/>
          <w:lang w:val="en-US"/>
        </w:rPr>
        <w:t xml:space="preserve">After the event, there was lunch in a restaurant in </w:t>
      </w:r>
      <w:proofErr w:type="spellStart"/>
      <w:r w:rsidRPr="00B50025">
        <w:rPr>
          <w:rFonts w:asciiTheme="minorHAnsi" w:hAnsiTheme="minorHAnsi" w:cstheme="minorHAnsi"/>
          <w:lang w:val="en-US"/>
        </w:rPr>
        <w:t>Agkistro</w:t>
      </w:r>
      <w:proofErr w:type="spellEnd"/>
      <w:r w:rsidRPr="00B50025">
        <w:rPr>
          <w:rFonts w:asciiTheme="minorHAnsi" w:hAnsiTheme="minorHAnsi" w:cstheme="minorHAnsi"/>
          <w:lang w:val="en-US"/>
        </w:rPr>
        <w:t>.</w:t>
      </w:r>
    </w:p>
    <w:p w14:paraId="2D1ACEC9" w14:textId="787BBA2D" w:rsidR="00712276" w:rsidRDefault="00712276" w:rsidP="00D46F70">
      <w:pPr>
        <w:spacing w:after="160" w:line="259" w:lineRule="auto"/>
        <w:rPr>
          <w:lang w:val="en-US"/>
        </w:rPr>
      </w:pPr>
    </w:p>
    <w:p w14:paraId="029B3A9C" w14:textId="02166C28" w:rsidR="00712276" w:rsidRPr="00C31A9E" w:rsidRDefault="00B50025" w:rsidP="00B50025">
      <w:pPr>
        <w:tabs>
          <w:tab w:val="left" w:pos="1980"/>
        </w:tabs>
        <w:spacing w:after="160" w:line="259" w:lineRule="auto"/>
        <w:rPr>
          <w:lang w:val="en-US"/>
        </w:rPr>
      </w:pPr>
      <w:r>
        <w:rPr>
          <w:lang w:val="en-US"/>
        </w:rPr>
        <w:tab/>
      </w:r>
    </w:p>
    <w:p w14:paraId="393AB1A9" w14:textId="313FFA26" w:rsidR="00C31A9E" w:rsidRDefault="00C31A9E" w:rsidP="00C31A9E">
      <w:pPr>
        <w:spacing w:after="160" w:line="259" w:lineRule="auto"/>
        <w:rPr>
          <w:lang w:val="en-US"/>
        </w:rPr>
      </w:pPr>
      <w:r w:rsidRPr="00C31A9E">
        <w:rPr>
          <w:noProof/>
          <w:lang w:val="en-US"/>
        </w:rPr>
        <w:drawing>
          <wp:inline distT="0" distB="0" distL="0" distR="0" wp14:anchorId="41738FBD" wp14:editId="095E0C9F">
            <wp:extent cx="1657350" cy="2479500"/>
            <wp:effectExtent l="0" t="0" r="0" b="0"/>
            <wp:docPr id="1" name="Εικόνα 1" descr="C:\Users\User\AppData\Local\Microsoft\Windows\INetCache\Content.Word\AB2_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INetCache\Content.Word\AB2_48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699" cy="2526400"/>
                    </a:xfrm>
                    <a:prstGeom prst="rect">
                      <a:avLst/>
                    </a:prstGeom>
                    <a:noFill/>
                    <a:ln>
                      <a:noFill/>
                    </a:ln>
                  </pic:spPr>
                </pic:pic>
              </a:graphicData>
            </a:graphic>
          </wp:inline>
        </w:drawing>
      </w:r>
      <w:r w:rsidRPr="00C31A9E">
        <w:rPr>
          <w:lang w:val="en-US"/>
        </w:rPr>
        <w:t xml:space="preserve">   </w:t>
      </w:r>
      <w:r w:rsidRPr="00C31A9E">
        <w:rPr>
          <w:noProof/>
          <w:lang w:val="en-US"/>
        </w:rPr>
        <w:drawing>
          <wp:inline distT="0" distB="0" distL="0" distR="0" wp14:anchorId="7816E3C2" wp14:editId="76D0085C">
            <wp:extent cx="1666875" cy="2495550"/>
            <wp:effectExtent l="0" t="0" r="9525" b="0"/>
            <wp:docPr id="2" name="Εικόνα 2" descr="C:\Users\User\AppData\Local\Microsoft\Windows\INetCache\Content.Word\AB2_4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INetCache\Content.Word\AB2_48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2495550"/>
                    </a:xfrm>
                    <a:prstGeom prst="rect">
                      <a:avLst/>
                    </a:prstGeom>
                    <a:noFill/>
                    <a:ln>
                      <a:noFill/>
                    </a:ln>
                  </pic:spPr>
                </pic:pic>
              </a:graphicData>
            </a:graphic>
          </wp:inline>
        </w:drawing>
      </w:r>
      <w:r w:rsidRPr="00C31A9E">
        <w:rPr>
          <w:lang w:val="en-US"/>
        </w:rPr>
        <w:t xml:space="preserve">  </w:t>
      </w:r>
      <w:r w:rsidRPr="00C31A9E">
        <w:rPr>
          <w:noProof/>
          <w:lang w:val="en-US"/>
        </w:rPr>
        <w:drawing>
          <wp:inline distT="0" distB="0" distL="0" distR="0" wp14:anchorId="4500E614" wp14:editId="4E876515">
            <wp:extent cx="1666875" cy="2492849"/>
            <wp:effectExtent l="0" t="0" r="0" b="3175"/>
            <wp:docPr id="3" name="Εικόνα 3" descr="C:\Users\User\AppData\Local\Microsoft\Windows\INetCache\Content.Word\AB2_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Content.Word\AB2_5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5612" cy="2505915"/>
                    </a:xfrm>
                    <a:prstGeom prst="rect">
                      <a:avLst/>
                    </a:prstGeom>
                    <a:noFill/>
                    <a:ln>
                      <a:noFill/>
                    </a:ln>
                  </pic:spPr>
                </pic:pic>
              </a:graphicData>
            </a:graphic>
          </wp:inline>
        </w:drawing>
      </w:r>
    </w:p>
    <w:p w14:paraId="7E6C3F72" w14:textId="19CAFFBD" w:rsidR="00B50025" w:rsidRDefault="00B50025" w:rsidP="00C31A9E">
      <w:pPr>
        <w:spacing w:after="160" w:line="259" w:lineRule="auto"/>
        <w:rPr>
          <w:lang w:val="en-US"/>
        </w:rPr>
      </w:pPr>
    </w:p>
    <w:p w14:paraId="1BC1AAF0" w14:textId="6FC77248" w:rsidR="00B50025" w:rsidRDefault="00B50025" w:rsidP="00C31A9E">
      <w:pPr>
        <w:spacing w:after="160" w:line="259" w:lineRule="auto"/>
        <w:rPr>
          <w:lang w:val="en-US"/>
        </w:rPr>
      </w:pPr>
    </w:p>
    <w:p w14:paraId="51781DBB" w14:textId="0819663B" w:rsidR="00B50025" w:rsidRDefault="00B50025" w:rsidP="00C31A9E">
      <w:pPr>
        <w:spacing w:after="160" w:line="259" w:lineRule="auto"/>
        <w:rPr>
          <w:lang w:val="en-US"/>
        </w:rPr>
      </w:pPr>
    </w:p>
    <w:p w14:paraId="517389FF" w14:textId="5881EE0D" w:rsidR="00B50025" w:rsidRDefault="00B50025" w:rsidP="00C31A9E">
      <w:pPr>
        <w:spacing w:after="160" w:line="259" w:lineRule="auto"/>
        <w:rPr>
          <w:lang w:val="en-US"/>
        </w:rPr>
      </w:pPr>
    </w:p>
    <w:p w14:paraId="0B965094" w14:textId="209DE7CD" w:rsidR="00B50025" w:rsidRDefault="00B50025" w:rsidP="00C31A9E">
      <w:pPr>
        <w:spacing w:after="160" w:line="259" w:lineRule="auto"/>
        <w:rPr>
          <w:lang w:val="en-US"/>
        </w:rPr>
      </w:pPr>
    </w:p>
    <w:p w14:paraId="64D2797D" w14:textId="798B9E54" w:rsidR="00B50025" w:rsidRDefault="00B50025" w:rsidP="00C31A9E">
      <w:pPr>
        <w:spacing w:after="160" w:line="259" w:lineRule="auto"/>
        <w:rPr>
          <w:lang w:val="en-US"/>
        </w:rPr>
      </w:pPr>
    </w:p>
    <w:p w14:paraId="7C45E842" w14:textId="20EC33F9" w:rsidR="00B50025" w:rsidRDefault="00B50025" w:rsidP="00C31A9E">
      <w:pPr>
        <w:spacing w:after="160" w:line="259" w:lineRule="auto"/>
        <w:rPr>
          <w:lang w:val="en-US"/>
        </w:rPr>
      </w:pPr>
    </w:p>
    <w:p w14:paraId="2092A503" w14:textId="77777777" w:rsidR="00B50025" w:rsidRPr="00C31A9E" w:rsidRDefault="00B50025" w:rsidP="00C31A9E">
      <w:pPr>
        <w:spacing w:after="160" w:line="259" w:lineRule="auto"/>
        <w:rPr>
          <w:lang w:val="en-US"/>
        </w:rPr>
      </w:pPr>
      <w:bookmarkStart w:id="0" w:name="_GoBack"/>
      <w:bookmarkEnd w:id="0"/>
    </w:p>
    <w:p w14:paraId="1BBE61BC" w14:textId="24B92ABB" w:rsidR="00C31A9E" w:rsidRPr="00C31A9E" w:rsidRDefault="00C31A9E" w:rsidP="00C31A9E">
      <w:pPr>
        <w:spacing w:after="160" w:line="259" w:lineRule="auto"/>
        <w:rPr>
          <w:lang w:val="en-US"/>
        </w:rPr>
      </w:pPr>
      <w:r w:rsidRPr="00C31A9E">
        <w:rPr>
          <w:noProof/>
          <w:lang w:val="en-US"/>
        </w:rPr>
        <w:drawing>
          <wp:inline distT="0" distB="0" distL="0" distR="0" wp14:anchorId="3B3DABF9" wp14:editId="2A5CA396">
            <wp:extent cx="2552700" cy="1707118"/>
            <wp:effectExtent l="0" t="0" r="0" b="7620"/>
            <wp:docPr id="5" name="Εικόνα 5" descr="C:\Users\User\AppData\Local\Microsoft\Windows\INetCache\Content.Word\AB2_4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AB2_49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136" cy="1733491"/>
                    </a:xfrm>
                    <a:prstGeom prst="rect">
                      <a:avLst/>
                    </a:prstGeom>
                    <a:noFill/>
                    <a:ln>
                      <a:noFill/>
                    </a:ln>
                  </pic:spPr>
                </pic:pic>
              </a:graphicData>
            </a:graphic>
          </wp:inline>
        </w:drawing>
      </w:r>
      <w:r>
        <w:rPr>
          <w:lang w:val="en-US"/>
        </w:rPr>
        <w:t xml:space="preserve">  </w:t>
      </w:r>
      <w:r w:rsidRPr="00C31A9E">
        <w:rPr>
          <w:noProof/>
          <w:lang w:val="en-US"/>
        </w:rPr>
        <w:drawing>
          <wp:inline distT="0" distB="0" distL="0" distR="0" wp14:anchorId="0D93E1A8" wp14:editId="7A7D1CC2">
            <wp:extent cx="2590800" cy="1727200"/>
            <wp:effectExtent l="0" t="0" r="0" b="6350"/>
            <wp:docPr id="8" name="Εικόνα 8" descr="C:\Users\User\AppData\Local\Microsoft\Windows\INetCache\Content.Word\AB1_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INetCache\Content.Word\AB1_49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062" cy="1728041"/>
                    </a:xfrm>
                    <a:prstGeom prst="rect">
                      <a:avLst/>
                    </a:prstGeom>
                    <a:noFill/>
                    <a:ln>
                      <a:noFill/>
                    </a:ln>
                  </pic:spPr>
                </pic:pic>
              </a:graphicData>
            </a:graphic>
          </wp:inline>
        </w:drawing>
      </w:r>
    </w:p>
    <w:p w14:paraId="53E2353C" w14:textId="1CB75F7A" w:rsidR="00DA450D" w:rsidRDefault="00C31A9E" w:rsidP="00C2568B">
      <w:pPr>
        <w:spacing w:after="160" w:line="259" w:lineRule="auto"/>
        <w:rPr>
          <w:noProof/>
          <w:lang w:val="en-US"/>
        </w:rPr>
      </w:pPr>
      <w:r w:rsidRPr="00C31A9E">
        <w:rPr>
          <w:noProof/>
          <w:lang w:val="en-US"/>
        </w:rPr>
        <w:drawing>
          <wp:inline distT="0" distB="0" distL="0" distR="0" wp14:anchorId="1C608481" wp14:editId="435721D1">
            <wp:extent cx="2538690" cy="1695450"/>
            <wp:effectExtent l="0" t="0" r="0" b="0"/>
            <wp:docPr id="10" name="Εικόνα 10" descr="C:\Users\User\AppData\Local\Microsoft\Windows\INetCache\Content.Word\AB1_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AB1_49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9610" cy="1696065"/>
                    </a:xfrm>
                    <a:prstGeom prst="rect">
                      <a:avLst/>
                    </a:prstGeom>
                    <a:noFill/>
                    <a:ln>
                      <a:noFill/>
                    </a:ln>
                  </pic:spPr>
                </pic:pic>
              </a:graphicData>
            </a:graphic>
          </wp:inline>
        </w:drawing>
      </w:r>
      <w:r w:rsidRPr="00C31A9E">
        <w:rPr>
          <w:noProof/>
          <w:lang w:val="en-US"/>
        </w:rPr>
        <w:t xml:space="preserve">   </w:t>
      </w:r>
      <w:r w:rsidRPr="00C31A9E">
        <w:rPr>
          <w:noProof/>
          <w:lang w:val="en-US"/>
        </w:rPr>
        <w:drawing>
          <wp:inline distT="0" distB="0" distL="0" distR="0" wp14:anchorId="4CFF2E87" wp14:editId="34E3339C">
            <wp:extent cx="2538095" cy="1703195"/>
            <wp:effectExtent l="0" t="0" r="0" b="0"/>
            <wp:docPr id="9" name="Εικόνα 9" descr="C:\Users\User\AppData\Local\Microsoft\Windows\INetCache\Content.Word\AB1_4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INetCache\Content.Word\AB1_496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0493" cy="1711515"/>
                    </a:xfrm>
                    <a:prstGeom prst="rect">
                      <a:avLst/>
                    </a:prstGeom>
                    <a:noFill/>
                    <a:ln>
                      <a:noFill/>
                    </a:ln>
                  </pic:spPr>
                </pic:pic>
              </a:graphicData>
            </a:graphic>
          </wp:inline>
        </w:drawing>
      </w:r>
    </w:p>
    <w:p w14:paraId="41D67DF9" w14:textId="5CAB8B34" w:rsidR="00C2568B" w:rsidRDefault="00C2568B" w:rsidP="00C2568B">
      <w:pPr>
        <w:spacing w:after="160" w:line="259" w:lineRule="auto"/>
        <w:rPr>
          <w:noProof/>
          <w:lang w:val="en-US"/>
        </w:rPr>
      </w:pPr>
    </w:p>
    <w:p w14:paraId="3C082A40" w14:textId="2049A35B" w:rsidR="00C2568B" w:rsidRDefault="00C2568B" w:rsidP="00C2568B">
      <w:pPr>
        <w:spacing w:after="160" w:line="259" w:lineRule="auto"/>
        <w:rPr>
          <w:noProof/>
          <w:lang w:val="en-US"/>
        </w:rPr>
      </w:pPr>
    </w:p>
    <w:p w14:paraId="6AB3EF44" w14:textId="3CFEF986" w:rsidR="00C2568B" w:rsidRPr="0020429D" w:rsidRDefault="00B50025" w:rsidP="00C2568B">
      <w:pPr>
        <w:spacing w:after="160" w:line="259" w:lineRule="auto"/>
        <w:rPr>
          <w:rFonts w:ascii="Cambria" w:hAnsi="Cambria" w:cs="Arial"/>
          <w:b/>
          <w:sz w:val="44"/>
          <w:szCs w:val="28"/>
          <w:lang w:val="en-US"/>
        </w:rPr>
      </w:pPr>
      <w:r>
        <w:rPr>
          <w:noProof/>
          <w:lang w:val="en-US"/>
        </w:rPr>
        <w:pict w14:anchorId="7D403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3.75pt">
            <v:imagedata r:id="rId15" o:title="logo ΟΡΙΖΩΝ"/>
          </v:shape>
        </w:pict>
      </w:r>
    </w:p>
    <w:p w14:paraId="450A056E" w14:textId="0BE8F69F" w:rsidR="00456671" w:rsidRPr="0020429D" w:rsidRDefault="00456671" w:rsidP="00574812">
      <w:pPr>
        <w:autoSpaceDE w:val="0"/>
        <w:autoSpaceDN w:val="0"/>
        <w:adjustRightInd w:val="0"/>
        <w:jc w:val="both"/>
        <w:rPr>
          <w:rFonts w:ascii="Cambria" w:hAnsi="Cambria" w:cs="TrebuchetMS"/>
          <w:b/>
          <w:sz w:val="28"/>
          <w:szCs w:val="28"/>
          <w:lang w:val="en-US" w:eastAsia="en-GB"/>
        </w:rPr>
      </w:pPr>
    </w:p>
    <w:sectPr w:rsidR="00456671" w:rsidRPr="0020429D" w:rsidSect="00480AF3">
      <w:headerReference w:type="default" r:id="rId16"/>
      <w:pgSz w:w="11906" w:h="16838"/>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C51F" w14:textId="77777777" w:rsidR="00825D64" w:rsidRDefault="00825D64" w:rsidP="00480AF3">
      <w:pPr>
        <w:spacing w:line="240" w:lineRule="auto"/>
      </w:pPr>
      <w:r>
        <w:separator/>
      </w:r>
    </w:p>
  </w:endnote>
  <w:endnote w:type="continuationSeparator" w:id="0">
    <w:p w14:paraId="4991AA4D" w14:textId="77777777" w:rsidR="00825D64" w:rsidRDefault="00825D64" w:rsidP="00480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24FF" w14:textId="77777777" w:rsidR="00825D64" w:rsidRDefault="00825D64" w:rsidP="00480AF3">
      <w:pPr>
        <w:spacing w:line="240" w:lineRule="auto"/>
      </w:pPr>
      <w:r>
        <w:separator/>
      </w:r>
    </w:p>
  </w:footnote>
  <w:footnote w:type="continuationSeparator" w:id="0">
    <w:p w14:paraId="4011A939" w14:textId="77777777" w:rsidR="00825D64" w:rsidRDefault="00825D64" w:rsidP="00480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82AC" w14:textId="2FE3E236" w:rsidR="00480AF3" w:rsidRPr="00CC4B1E" w:rsidRDefault="00CC4B1E" w:rsidP="00CC4B1E">
    <w:pPr>
      <w:pStyle w:val="a3"/>
      <w:rPr>
        <w:lang w:val="en-US"/>
      </w:rPr>
    </w:pPr>
    <w:r>
      <w:rPr>
        <w:rFonts w:ascii="Arial" w:hAnsi="Arial" w:cs="Arial"/>
        <w:noProof/>
        <w:color w:val="006B5B"/>
        <w:bdr w:val="none" w:sz="0" w:space="0" w:color="auto" w:frame="1"/>
        <w:shd w:val="clear" w:color="auto" w:fill="FFFFFF"/>
        <w:lang w:val="en-US"/>
      </w:rPr>
      <w:drawing>
        <wp:inline distT="0" distB="0" distL="0" distR="0" wp14:anchorId="7EA33EE1" wp14:editId="5A596FF3">
          <wp:extent cx="1924050" cy="952500"/>
          <wp:effectExtent l="0" t="0" r="0" b="0"/>
          <wp:docPr id="4" name="Εικόνα 4" descr="REMOTE proj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TE projec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r>
      <w:rPr>
        <w:lang w:val="en-US"/>
      </w:rPr>
      <w:t xml:space="preserve">                 </w:t>
    </w:r>
    <w:r>
      <w:rPr>
        <w:noProof/>
        <w:lang w:val="en-US"/>
      </w:rPr>
      <w:drawing>
        <wp:inline distT="0" distB="0" distL="0" distR="0" wp14:anchorId="56B06CA3" wp14:editId="59F61514">
          <wp:extent cx="1381125" cy="942975"/>
          <wp:effectExtent l="0" t="0" r="9525" b="9525"/>
          <wp:docPr id="6" name="Εικόνα 6" descr="Horiz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rizon 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r>
      <w:rPr>
        <w:lang w:val="en-US"/>
      </w:rPr>
      <w:t xml:space="preserve">                </w:t>
    </w:r>
    <w:r>
      <w:rPr>
        <w:noProof/>
        <w:lang w:val="en-US"/>
      </w:rPr>
      <w:drawing>
        <wp:inline distT="0" distB="0" distL="0" distR="0" wp14:anchorId="04E8ABB0" wp14:editId="44C67E3D">
          <wp:extent cx="885825" cy="885825"/>
          <wp:effectExtent l="0" t="0" r="9525" b="9525"/>
          <wp:docPr id="7" name="Εικόνα 7" descr="FCH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H Euro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945"/>
    <w:multiLevelType w:val="hybridMultilevel"/>
    <w:tmpl w:val="2CA4D4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DC"/>
    <w:rsid w:val="00027C0C"/>
    <w:rsid w:val="000823FF"/>
    <w:rsid w:val="000A6D12"/>
    <w:rsid w:val="000A71F0"/>
    <w:rsid w:val="00122C33"/>
    <w:rsid w:val="001243DB"/>
    <w:rsid w:val="0020429D"/>
    <w:rsid w:val="002048A5"/>
    <w:rsid w:val="002311C8"/>
    <w:rsid w:val="002565D7"/>
    <w:rsid w:val="002626C6"/>
    <w:rsid w:val="002C586B"/>
    <w:rsid w:val="003216CA"/>
    <w:rsid w:val="00361CC8"/>
    <w:rsid w:val="00385629"/>
    <w:rsid w:val="003944DC"/>
    <w:rsid w:val="004063CD"/>
    <w:rsid w:val="00456671"/>
    <w:rsid w:val="00480AF3"/>
    <w:rsid w:val="00481CD3"/>
    <w:rsid w:val="004A72C1"/>
    <w:rsid w:val="00544987"/>
    <w:rsid w:val="00544EFE"/>
    <w:rsid w:val="00574812"/>
    <w:rsid w:val="005959F6"/>
    <w:rsid w:val="0059635E"/>
    <w:rsid w:val="005A43EB"/>
    <w:rsid w:val="005B28AD"/>
    <w:rsid w:val="00613C63"/>
    <w:rsid w:val="00656982"/>
    <w:rsid w:val="0068576D"/>
    <w:rsid w:val="006C746E"/>
    <w:rsid w:val="007020C4"/>
    <w:rsid w:val="00712276"/>
    <w:rsid w:val="0072088A"/>
    <w:rsid w:val="00727843"/>
    <w:rsid w:val="007565E3"/>
    <w:rsid w:val="00784765"/>
    <w:rsid w:val="00787A27"/>
    <w:rsid w:val="0079623A"/>
    <w:rsid w:val="007A101F"/>
    <w:rsid w:val="007A557E"/>
    <w:rsid w:val="00825D64"/>
    <w:rsid w:val="008A050E"/>
    <w:rsid w:val="008A5C6E"/>
    <w:rsid w:val="009F0087"/>
    <w:rsid w:val="009F5CBC"/>
    <w:rsid w:val="00A01071"/>
    <w:rsid w:val="00A23685"/>
    <w:rsid w:val="00A80AE8"/>
    <w:rsid w:val="00A906B8"/>
    <w:rsid w:val="00AD4482"/>
    <w:rsid w:val="00B03B7C"/>
    <w:rsid w:val="00B24E4B"/>
    <w:rsid w:val="00B50025"/>
    <w:rsid w:val="00BA1D1B"/>
    <w:rsid w:val="00BA2FD2"/>
    <w:rsid w:val="00C05E7E"/>
    <w:rsid w:val="00C2568B"/>
    <w:rsid w:val="00C31A9E"/>
    <w:rsid w:val="00C86130"/>
    <w:rsid w:val="00C95016"/>
    <w:rsid w:val="00CB60ED"/>
    <w:rsid w:val="00CC4B1E"/>
    <w:rsid w:val="00CF271E"/>
    <w:rsid w:val="00D110CB"/>
    <w:rsid w:val="00D46F70"/>
    <w:rsid w:val="00DA450D"/>
    <w:rsid w:val="00DA62AD"/>
    <w:rsid w:val="00E34028"/>
    <w:rsid w:val="00E3454E"/>
    <w:rsid w:val="00E47176"/>
    <w:rsid w:val="00E75CF8"/>
    <w:rsid w:val="00E955CB"/>
    <w:rsid w:val="00EF63BE"/>
    <w:rsid w:val="00F31D72"/>
    <w:rsid w:val="00F4697F"/>
    <w:rsid w:val="00F613C2"/>
    <w:rsid w:val="00F91C20"/>
    <w:rsid w:val="00FA3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62065"/>
  <w15:docId w15:val="{0204EE09-9AB4-4726-9D84-B007E1B3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2AD"/>
    <w:pPr>
      <w:spacing w:after="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AF3"/>
    <w:pPr>
      <w:tabs>
        <w:tab w:val="center" w:pos="4153"/>
        <w:tab w:val="right" w:pos="8306"/>
      </w:tabs>
      <w:spacing w:line="240" w:lineRule="auto"/>
    </w:pPr>
    <w:rPr>
      <w:rFonts w:asciiTheme="minorHAnsi" w:eastAsiaTheme="minorHAnsi" w:hAnsiTheme="minorHAnsi" w:cstheme="minorBidi"/>
    </w:rPr>
  </w:style>
  <w:style w:type="character" w:customStyle="1" w:styleId="Char">
    <w:name w:val="Κεφαλίδα Char"/>
    <w:basedOn w:val="a0"/>
    <w:link w:val="a3"/>
    <w:uiPriority w:val="99"/>
    <w:rsid w:val="00480AF3"/>
  </w:style>
  <w:style w:type="paragraph" w:styleId="a4">
    <w:name w:val="footer"/>
    <w:basedOn w:val="a"/>
    <w:link w:val="Char0"/>
    <w:uiPriority w:val="99"/>
    <w:unhideWhenUsed/>
    <w:rsid w:val="00480AF3"/>
    <w:pPr>
      <w:tabs>
        <w:tab w:val="center" w:pos="4153"/>
        <w:tab w:val="right" w:pos="8306"/>
      </w:tabs>
      <w:spacing w:line="240" w:lineRule="auto"/>
    </w:pPr>
    <w:rPr>
      <w:rFonts w:asciiTheme="minorHAnsi" w:eastAsiaTheme="minorHAnsi" w:hAnsiTheme="minorHAnsi" w:cstheme="minorBidi"/>
    </w:rPr>
  </w:style>
  <w:style w:type="character" w:customStyle="1" w:styleId="Char0">
    <w:name w:val="Υποσέλιδο Char"/>
    <w:basedOn w:val="a0"/>
    <w:link w:val="a4"/>
    <w:uiPriority w:val="99"/>
    <w:rsid w:val="00480AF3"/>
  </w:style>
  <w:style w:type="paragraph" w:styleId="Web">
    <w:name w:val="Normal (Web)"/>
    <w:basedOn w:val="a"/>
    <w:uiPriority w:val="99"/>
    <w:semiHidden/>
    <w:unhideWhenUsed/>
    <w:rsid w:val="00480AF3"/>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List Paragraph"/>
    <w:basedOn w:val="a"/>
    <w:uiPriority w:val="34"/>
    <w:qFormat/>
    <w:rsid w:val="002048A5"/>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2048A5"/>
    <w:rPr>
      <w:b/>
      <w:bCs/>
    </w:rPr>
  </w:style>
  <w:style w:type="character" w:styleId="-">
    <w:name w:val="Hyperlink"/>
    <w:uiPriority w:val="99"/>
    <w:unhideWhenUsed/>
    <w:rsid w:val="002048A5"/>
    <w:rPr>
      <w:color w:val="0000FF"/>
      <w:u w:val="single"/>
    </w:rPr>
  </w:style>
  <w:style w:type="table" w:customStyle="1" w:styleId="TableGrid21">
    <w:name w:val="Table Grid21"/>
    <w:basedOn w:val="a1"/>
    <w:next w:val="a7"/>
    <w:uiPriority w:val="39"/>
    <w:rsid w:val="00DA450D"/>
    <w:pPr>
      <w:spacing w:after="0" w:line="240" w:lineRule="auto"/>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7"/>
    <w:uiPriority w:val="39"/>
    <w:rsid w:val="00DA450D"/>
    <w:pPr>
      <w:spacing w:after="0" w:line="240" w:lineRule="auto"/>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A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CC4B1E"/>
    <w:pPr>
      <w:spacing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CC4B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0641">
      <w:bodyDiv w:val="1"/>
      <w:marLeft w:val="0"/>
      <w:marRight w:val="0"/>
      <w:marTop w:val="0"/>
      <w:marBottom w:val="0"/>
      <w:divBdr>
        <w:top w:val="none" w:sz="0" w:space="0" w:color="auto"/>
        <w:left w:val="none" w:sz="0" w:space="0" w:color="auto"/>
        <w:bottom w:val="none" w:sz="0" w:space="0" w:color="auto"/>
        <w:right w:val="none" w:sz="0" w:space="0" w:color="auto"/>
      </w:divBdr>
    </w:div>
    <w:div w:id="564949990">
      <w:bodyDiv w:val="1"/>
      <w:marLeft w:val="0"/>
      <w:marRight w:val="0"/>
      <w:marTop w:val="0"/>
      <w:marBottom w:val="0"/>
      <w:divBdr>
        <w:top w:val="none" w:sz="0" w:space="0" w:color="auto"/>
        <w:left w:val="none" w:sz="0" w:space="0" w:color="auto"/>
        <w:bottom w:val="none" w:sz="0" w:space="0" w:color="auto"/>
        <w:right w:val="none" w:sz="0" w:space="0" w:color="auto"/>
      </w:divBdr>
    </w:div>
    <w:div w:id="1448429849">
      <w:bodyDiv w:val="1"/>
      <w:marLeft w:val="0"/>
      <w:marRight w:val="0"/>
      <w:marTop w:val="0"/>
      <w:marBottom w:val="0"/>
      <w:divBdr>
        <w:top w:val="none" w:sz="0" w:space="0" w:color="auto"/>
        <w:left w:val="none" w:sz="0" w:space="0" w:color="auto"/>
        <w:bottom w:val="none" w:sz="0" w:space="0" w:color="auto"/>
        <w:right w:val="none" w:sz="0" w:space="0" w:color="auto"/>
      </w:divBdr>
    </w:div>
    <w:div w:id="1460949760">
      <w:bodyDiv w:val="1"/>
      <w:marLeft w:val="0"/>
      <w:marRight w:val="0"/>
      <w:marTop w:val="0"/>
      <w:marBottom w:val="0"/>
      <w:divBdr>
        <w:top w:val="none" w:sz="0" w:space="0" w:color="auto"/>
        <w:left w:val="none" w:sz="0" w:space="0" w:color="auto"/>
        <w:bottom w:val="none" w:sz="0" w:space="0" w:color="auto"/>
        <w:right w:val="none" w:sz="0" w:space="0" w:color="auto"/>
      </w:divBdr>
    </w:div>
    <w:div w:id="1624384897">
      <w:bodyDiv w:val="1"/>
      <w:marLeft w:val="0"/>
      <w:marRight w:val="0"/>
      <w:marTop w:val="0"/>
      <w:marBottom w:val="0"/>
      <w:divBdr>
        <w:top w:val="none" w:sz="0" w:space="0" w:color="auto"/>
        <w:left w:val="none" w:sz="0" w:space="0" w:color="auto"/>
        <w:bottom w:val="none" w:sz="0" w:space="0" w:color="auto"/>
        <w:right w:val="none" w:sz="0" w:space="0" w:color="auto"/>
      </w:divBdr>
    </w:div>
    <w:div w:id="20360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s://www.remote-euproject.eu/" TargetMode="External"/><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65EB-0D5B-41B8-A257-CB13E282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437</Words>
  <Characters>2497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Vasileios Moulianitis</dc:creator>
  <cp:lastModifiedBy>User</cp:lastModifiedBy>
  <cp:revision>5</cp:revision>
  <cp:lastPrinted>2020-09-28T11:42:00Z</cp:lastPrinted>
  <dcterms:created xsi:type="dcterms:W3CDTF">2020-10-09T07:00:00Z</dcterms:created>
  <dcterms:modified xsi:type="dcterms:W3CDTF">2020-10-15T09:42:00Z</dcterms:modified>
</cp:coreProperties>
</file>